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65B5" w:rsidRPr="00AB0F0A" w:rsidRDefault="005C6D85" w:rsidP="005C6D85">
      <w:pPr>
        <w:jc w:val="right"/>
        <w:rPr>
          <w:rFonts w:ascii="Times New Roman" w:hAnsi="Times New Roman" w:cs="Times New Roman"/>
          <w:b/>
          <w:i/>
          <w:sz w:val="28"/>
          <w:szCs w:val="28"/>
        </w:rPr>
      </w:pPr>
      <w:r w:rsidRPr="00AB0F0A">
        <w:rPr>
          <w:rFonts w:ascii="Times New Roman" w:hAnsi="Times New Roman" w:cs="Times New Roman"/>
          <w:b/>
          <w:i/>
          <w:sz w:val="28"/>
          <w:szCs w:val="28"/>
        </w:rPr>
        <w:t xml:space="preserve">Н.Ю. </w:t>
      </w:r>
      <w:proofErr w:type="spellStart"/>
      <w:r w:rsidRPr="00AB0F0A">
        <w:rPr>
          <w:rFonts w:ascii="Times New Roman" w:hAnsi="Times New Roman" w:cs="Times New Roman"/>
          <w:b/>
          <w:i/>
          <w:sz w:val="28"/>
          <w:szCs w:val="28"/>
        </w:rPr>
        <w:t>Бурмистрова</w:t>
      </w:r>
      <w:proofErr w:type="spellEnd"/>
      <w:r w:rsidRPr="00AB0F0A">
        <w:rPr>
          <w:rFonts w:ascii="Times New Roman" w:hAnsi="Times New Roman" w:cs="Times New Roman"/>
          <w:b/>
          <w:i/>
          <w:sz w:val="28"/>
          <w:szCs w:val="28"/>
        </w:rPr>
        <w:t>,</w:t>
      </w:r>
    </w:p>
    <w:p w:rsidR="005C6D85" w:rsidRPr="00AB0F0A" w:rsidRDefault="005C6D85" w:rsidP="005C6D85">
      <w:pPr>
        <w:jc w:val="right"/>
        <w:rPr>
          <w:rFonts w:ascii="Times New Roman" w:hAnsi="Times New Roman" w:cs="Times New Roman"/>
          <w:b/>
          <w:i/>
          <w:sz w:val="28"/>
          <w:szCs w:val="28"/>
        </w:rPr>
      </w:pPr>
      <w:r w:rsidRPr="00AB0F0A">
        <w:rPr>
          <w:rFonts w:ascii="Times New Roman" w:hAnsi="Times New Roman" w:cs="Times New Roman"/>
          <w:b/>
          <w:i/>
          <w:sz w:val="28"/>
          <w:szCs w:val="28"/>
        </w:rPr>
        <w:t>МБОУ «Образовательная школа № 14»,</w:t>
      </w:r>
    </w:p>
    <w:p w:rsidR="005C6D85" w:rsidRPr="00AB0F0A" w:rsidRDefault="005C6D85" w:rsidP="005C6D85">
      <w:pPr>
        <w:jc w:val="right"/>
        <w:rPr>
          <w:rFonts w:ascii="Times New Roman" w:hAnsi="Times New Roman" w:cs="Times New Roman"/>
          <w:b/>
          <w:i/>
          <w:sz w:val="28"/>
          <w:szCs w:val="28"/>
          <w:lang w:val="en-US"/>
        </w:rPr>
      </w:pPr>
      <w:r w:rsidRPr="00AB0F0A">
        <w:rPr>
          <w:rFonts w:ascii="Times New Roman" w:hAnsi="Times New Roman" w:cs="Times New Roman"/>
          <w:b/>
          <w:i/>
          <w:sz w:val="28"/>
          <w:szCs w:val="28"/>
        </w:rPr>
        <w:t>Г</w:t>
      </w:r>
      <w:r w:rsidRPr="00AB0F0A">
        <w:rPr>
          <w:rFonts w:ascii="Times New Roman" w:hAnsi="Times New Roman" w:cs="Times New Roman"/>
          <w:b/>
          <w:i/>
          <w:sz w:val="28"/>
          <w:szCs w:val="28"/>
          <w:lang w:val="en-US"/>
        </w:rPr>
        <w:t xml:space="preserve">. </w:t>
      </w:r>
      <w:r w:rsidRPr="00AB0F0A">
        <w:rPr>
          <w:rFonts w:ascii="Times New Roman" w:hAnsi="Times New Roman" w:cs="Times New Roman"/>
          <w:b/>
          <w:i/>
          <w:sz w:val="28"/>
          <w:szCs w:val="28"/>
        </w:rPr>
        <w:t>Мончегорск</w:t>
      </w:r>
      <w:r w:rsidRPr="00AB0F0A">
        <w:rPr>
          <w:rFonts w:ascii="Times New Roman" w:hAnsi="Times New Roman" w:cs="Times New Roman"/>
          <w:b/>
          <w:i/>
          <w:sz w:val="28"/>
          <w:szCs w:val="28"/>
          <w:lang w:val="en-US"/>
        </w:rPr>
        <w:t xml:space="preserve">, </w:t>
      </w:r>
      <w:r w:rsidRPr="00AB0F0A">
        <w:rPr>
          <w:rFonts w:ascii="Times New Roman" w:hAnsi="Times New Roman" w:cs="Times New Roman"/>
          <w:b/>
          <w:i/>
          <w:sz w:val="28"/>
          <w:szCs w:val="28"/>
        </w:rPr>
        <w:t>Мурманская</w:t>
      </w:r>
      <w:r w:rsidRPr="00AB0F0A">
        <w:rPr>
          <w:rFonts w:ascii="Times New Roman" w:hAnsi="Times New Roman" w:cs="Times New Roman"/>
          <w:b/>
          <w:i/>
          <w:sz w:val="28"/>
          <w:szCs w:val="28"/>
          <w:lang w:val="en-US"/>
        </w:rPr>
        <w:t xml:space="preserve"> </w:t>
      </w:r>
      <w:r w:rsidRPr="00AB0F0A">
        <w:rPr>
          <w:rFonts w:ascii="Times New Roman" w:hAnsi="Times New Roman" w:cs="Times New Roman"/>
          <w:b/>
          <w:i/>
          <w:sz w:val="28"/>
          <w:szCs w:val="28"/>
        </w:rPr>
        <w:t>область</w:t>
      </w:r>
      <w:r w:rsidRPr="00AB0F0A">
        <w:rPr>
          <w:rFonts w:ascii="Times New Roman" w:hAnsi="Times New Roman" w:cs="Times New Roman"/>
          <w:b/>
          <w:i/>
          <w:sz w:val="28"/>
          <w:szCs w:val="28"/>
          <w:lang w:val="en-US"/>
        </w:rPr>
        <w:t xml:space="preserve">, </w:t>
      </w:r>
      <w:r w:rsidRPr="00AB0F0A">
        <w:rPr>
          <w:rFonts w:ascii="Times New Roman" w:hAnsi="Times New Roman" w:cs="Times New Roman"/>
          <w:b/>
          <w:i/>
          <w:sz w:val="28"/>
          <w:szCs w:val="28"/>
        </w:rPr>
        <w:t>Россия</w:t>
      </w:r>
    </w:p>
    <w:p w:rsidR="005C6D85" w:rsidRPr="00AB0F0A" w:rsidRDefault="002D3387" w:rsidP="00AB0F0A">
      <w:pPr>
        <w:jc w:val="center"/>
        <w:rPr>
          <w:rFonts w:ascii="Times New Roman" w:hAnsi="Times New Roman" w:cs="Times New Roman"/>
          <w:b/>
          <w:sz w:val="28"/>
          <w:szCs w:val="28"/>
        </w:rPr>
      </w:pPr>
      <w:r w:rsidRPr="00AB0F0A">
        <w:rPr>
          <w:rFonts w:ascii="Times New Roman" w:hAnsi="Times New Roman" w:cs="Times New Roman"/>
          <w:b/>
          <w:sz w:val="28"/>
          <w:szCs w:val="28"/>
        </w:rPr>
        <w:t>СОЗДАНИЕ СИТУАЦИИ УСПЕХА ДЛЯ ДЕТЕЙ С ОГРАНИЧЕННЫМИ ВОЗМОЖНОСТЯМИ ЗДОРОВЬЯ НА УРОКАХ ИЗОБРАЗИТЕЛЬНОГО ИСКУССТВА</w:t>
      </w:r>
    </w:p>
    <w:p w:rsidR="005C6D85" w:rsidRPr="00AB0F0A" w:rsidRDefault="005C6D85" w:rsidP="005C6D85">
      <w:pPr>
        <w:spacing w:after="150" w:line="240" w:lineRule="auto"/>
        <w:jc w:val="both"/>
        <w:rPr>
          <w:rFonts w:ascii="Times New Roman" w:eastAsia="Times New Roman" w:hAnsi="Times New Roman" w:cs="Times New Roman"/>
          <w:i/>
          <w:color w:val="000000"/>
          <w:sz w:val="28"/>
          <w:szCs w:val="28"/>
          <w:lang w:eastAsia="ru-RU"/>
        </w:rPr>
      </w:pPr>
      <w:r w:rsidRPr="00AB0F0A">
        <w:rPr>
          <w:rFonts w:ascii="Times New Roman" w:hAnsi="Times New Roman" w:cs="Times New Roman"/>
          <w:b/>
          <w:i/>
          <w:sz w:val="28"/>
          <w:szCs w:val="28"/>
        </w:rPr>
        <w:t xml:space="preserve">Аннотация. </w:t>
      </w:r>
      <w:r w:rsidRPr="00AB0F0A">
        <w:rPr>
          <w:rFonts w:ascii="Times New Roman" w:hAnsi="Times New Roman" w:cs="Times New Roman"/>
          <w:i/>
          <w:sz w:val="28"/>
          <w:szCs w:val="28"/>
        </w:rPr>
        <w:t xml:space="preserve">В статье рассматривается метод </w:t>
      </w:r>
      <w:r w:rsidRPr="00AB0F0A">
        <w:rPr>
          <w:rFonts w:ascii="Times New Roman" w:hAnsi="Times New Roman" w:cs="Times New Roman"/>
          <w:i/>
          <w:color w:val="000000"/>
          <w:sz w:val="28"/>
          <w:szCs w:val="28"/>
        </w:rPr>
        <w:t xml:space="preserve">стимулирования и мотивации учебной деятельности, а именно создание ситуации успеха на уроках изобразительного искусства в коррекционных классах. На примере практического применения в работе с детьми с ограниченными возможностями здоровья, упражнений на развитие творческого воображения, фантазии, развитие графических навыков. Также в статье приведены упражнения при помощи, которых можно снять  </w:t>
      </w:r>
      <w:r w:rsidRPr="00AB0F0A">
        <w:rPr>
          <w:rFonts w:ascii="Times New Roman" w:eastAsia="Times New Roman" w:hAnsi="Times New Roman" w:cs="Times New Roman"/>
          <w:i/>
          <w:color w:val="000000"/>
          <w:sz w:val="28"/>
          <w:szCs w:val="28"/>
          <w:lang w:eastAsia="ru-RU"/>
        </w:rPr>
        <w:t xml:space="preserve">зажатость, внутренние барьеры, ограничивающие развитие детей. </w:t>
      </w:r>
    </w:p>
    <w:p w:rsidR="005C6D85" w:rsidRPr="00AB0F0A" w:rsidRDefault="005C6D85" w:rsidP="005C6D85">
      <w:pPr>
        <w:spacing w:after="150" w:line="240" w:lineRule="auto"/>
        <w:jc w:val="both"/>
        <w:rPr>
          <w:rFonts w:ascii="Times New Roman" w:eastAsia="Times New Roman" w:hAnsi="Times New Roman" w:cs="Times New Roman"/>
          <w:i/>
          <w:color w:val="000000"/>
          <w:sz w:val="28"/>
          <w:szCs w:val="28"/>
          <w:lang w:eastAsia="ru-RU"/>
        </w:rPr>
      </w:pPr>
      <w:r w:rsidRPr="00AB0F0A">
        <w:rPr>
          <w:rFonts w:ascii="Times New Roman" w:eastAsia="Times New Roman" w:hAnsi="Times New Roman" w:cs="Times New Roman"/>
          <w:b/>
          <w:i/>
          <w:color w:val="000000"/>
          <w:sz w:val="28"/>
          <w:szCs w:val="28"/>
          <w:lang w:eastAsia="ru-RU"/>
        </w:rPr>
        <w:t>Ключевые слова:</w:t>
      </w:r>
      <w:r w:rsidRPr="00AB0F0A">
        <w:rPr>
          <w:rFonts w:ascii="Times New Roman" w:eastAsia="Times New Roman" w:hAnsi="Times New Roman" w:cs="Times New Roman"/>
          <w:i/>
          <w:color w:val="000000"/>
          <w:sz w:val="28"/>
          <w:szCs w:val="28"/>
          <w:lang w:eastAsia="ru-RU"/>
        </w:rPr>
        <w:t xml:space="preserve"> графический рисунок, рисунок по алгоритму, музыкальная живопись, воображение, мотивация.</w:t>
      </w:r>
    </w:p>
    <w:p w:rsidR="001917E4" w:rsidRPr="00AB0F0A" w:rsidRDefault="001917E4" w:rsidP="005C6D85">
      <w:pPr>
        <w:spacing w:after="150" w:line="240" w:lineRule="auto"/>
        <w:jc w:val="both"/>
        <w:rPr>
          <w:rFonts w:ascii="Times New Roman" w:eastAsia="Times New Roman" w:hAnsi="Times New Roman" w:cs="Times New Roman"/>
          <w:i/>
          <w:color w:val="000000"/>
          <w:sz w:val="28"/>
          <w:szCs w:val="28"/>
          <w:lang w:eastAsia="ru-RU"/>
        </w:rPr>
      </w:pPr>
    </w:p>
    <w:p w:rsidR="005C6D85" w:rsidRPr="00AB0F0A" w:rsidRDefault="005C6D85" w:rsidP="005C6D85">
      <w:pPr>
        <w:jc w:val="right"/>
        <w:rPr>
          <w:rFonts w:ascii="Times New Roman" w:hAnsi="Times New Roman" w:cs="Times New Roman"/>
          <w:b/>
          <w:sz w:val="28"/>
          <w:szCs w:val="28"/>
          <w:lang w:val="en-US"/>
        </w:rPr>
      </w:pPr>
      <w:r w:rsidRPr="00AB0F0A">
        <w:rPr>
          <w:rFonts w:ascii="Times New Roman" w:hAnsi="Times New Roman" w:cs="Times New Roman"/>
          <w:b/>
          <w:sz w:val="28"/>
          <w:szCs w:val="28"/>
          <w:lang w:val="en-US"/>
        </w:rPr>
        <w:t xml:space="preserve">N. Yu. </w:t>
      </w:r>
      <w:proofErr w:type="spellStart"/>
      <w:r w:rsidRPr="00AB0F0A">
        <w:rPr>
          <w:rFonts w:ascii="Times New Roman" w:hAnsi="Times New Roman" w:cs="Times New Roman"/>
          <w:b/>
          <w:sz w:val="28"/>
          <w:szCs w:val="28"/>
          <w:lang w:val="en-US"/>
        </w:rPr>
        <w:t>Burmistrova</w:t>
      </w:r>
      <w:proofErr w:type="spellEnd"/>
      <w:r w:rsidRPr="00AB0F0A">
        <w:rPr>
          <w:rFonts w:ascii="Times New Roman" w:hAnsi="Times New Roman" w:cs="Times New Roman"/>
          <w:b/>
          <w:sz w:val="28"/>
          <w:szCs w:val="28"/>
          <w:lang w:val="en-US"/>
        </w:rPr>
        <w:t>,</w:t>
      </w:r>
    </w:p>
    <w:p w:rsidR="005C6D85" w:rsidRPr="00AB0F0A" w:rsidRDefault="005C6D85" w:rsidP="005C6D85">
      <w:pPr>
        <w:jc w:val="right"/>
        <w:rPr>
          <w:rFonts w:ascii="Times New Roman" w:hAnsi="Times New Roman" w:cs="Times New Roman"/>
          <w:b/>
          <w:sz w:val="28"/>
          <w:szCs w:val="28"/>
          <w:lang w:val="en-US"/>
        </w:rPr>
      </w:pPr>
      <w:bookmarkStart w:id="0" w:name="_GoBack"/>
      <w:bookmarkEnd w:id="0"/>
      <w:r w:rsidRPr="00AB0F0A">
        <w:rPr>
          <w:rFonts w:ascii="Times New Roman" w:hAnsi="Times New Roman" w:cs="Times New Roman"/>
          <w:b/>
          <w:sz w:val="28"/>
          <w:szCs w:val="28"/>
          <w:lang w:val="en-US"/>
        </w:rPr>
        <w:t>MOU "school № 14»,</w:t>
      </w:r>
    </w:p>
    <w:p w:rsidR="005C6D85" w:rsidRPr="00AB0F0A" w:rsidRDefault="005C6D85" w:rsidP="005C6D85">
      <w:pPr>
        <w:jc w:val="right"/>
        <w:rPr>
          <w:rFonts w:ascii="Times New Roman" w:hAnsi="Times New Roman" w:cs="Times New Roman"/>
          <w:b/>
          <w:sz w:val="28"/>
          <w:szCs w:val="28"/>
          <w:lang w:val="en-US"/>
        </w:rPr>
      </w:pPr>
      <w:proofErr w:type="spellStart"/>
      <w:r w:rsidRPr="00AB0F0A">
        <w:rPr>
          <w:rFonts w:ascii="Times New Roman" w:hAnsi="Times New Roman" w:cs="Times New Roman"/>
          <w:b/>
          <w:sz w:val="28"/>
          <w:szCs w:val="28"/>
          <w:lang w:val="en-US"/>
        </w:rPr>
        <w:t>Monchegorsk</w:t>
      </w:r>
      <w:proofErr w:type="spellEnd"/>
      <w:r w:rsidRPr="00AB0F0A">
        <w:rPr>
          <w:rFonts w:ascii="Times New Roman" w:hAnsi="Times New Roman" w:cs="Times New Roman"/>
          <w:b/>
          <w:sz w:val="28"/>
          <w:szCs w:val="28"/>
          <w:lang w:val="en-US"/>
        </w:rPr>
        <w:t>, Murmansk region, Russia</w:t>
      </w:r>
    </w:p>
    <w:p w:rsidR="005C6D85" w:rsidRPr="00AB0F0A" w:rsidRDefault="002D3387" w:rsidP="00AB0F0A">
      <w:pPr>
        <w:jc w:val="center"/>
        <w:rPr>
          <w:rFonts w:ascii="Times New Roman" w:hAnsi="Times New Roman" w:cs="Times New Roman"/>
          <w:b/>
          <w:sz w:val="28"/>
          <w:szCs w:val="28"/>
          <w:lang w:val="en-US"/>
        </w:rPr>
      </w:pPr>
      <w:r w:rsidRPr="00AB0F0A">
        <w:rPr>
          <w:rFonts w:ascii="Times New Roman" w:hAnsi="Times New Roman" w:cs="Times New Roman"/>
          <w:b/>
          <w:sz w:val="28"/>
          <w:szCs w:val="28"/>
          <w:lang w:val="en-US"/>
        </w:rPr>
        <w:t>THE CREATION OF A SITUATION OF SUCCESS FOR CHILDREN WITH DISABILITIES IN THE ARTS LESSONS</w:t>
      </w:r>
    </w:p>
    <w:p w:rsidR="005C6D85" w:rsidRPr="005C6D85" w:rsidRDefault="005C6D85" w:rsidP="005C6D85">
      <w:pPr>
        <w:jc w:val="both"/>
        <w:rPr>
          <w:rFonts w:ascii="Times New Roman" w:hAnsi="Times New Roman" w:cs="Times New Roman"/>
          <w:i/>
          <w:sz w:val="28"/>
          <w:szCs w:val="28"/>
          <w:lang w:val="en-US"/>
        </w:rPr>
      </w:pPr>
      <w:proofErr w:type="gramStart"/>
      <w:r w:rsidRPr="005C6D85">
        <w:rPr>
          <w:rFonts w:ascii="Times New Roman" w:hAnsi="Times New Roman" w:cs="Times New Roman"/>
          <w:b/>
          <w:i/>
          <w:sz w:val="28"/>
          <w:szCs w:val="28"/>
          <w:lang w:val="en-US"/>
        </w:rPr>
        <w:t>Annotation.</w:t>
      </w:r>
      <w:proofErr w:type="gramEnd"/>
      <w:r w:rsidRPr="005C6D85">
        <w:rPr>
          <w:rFonts w:ascii="Times New Roman" w:hAnsi="Times New Roman" w:cs="Times New Roman"/>
          <w:b/>
          <w:i/>
          <w:sz w:val="28"/>
          <w:szCs w:val="28"/>
          <w:lang w:val="en-US"/>
        </w:rPr>
        <w:t xml:space="preserve"> </w:t>
      </w:r>
      <w:r w:rsidRPr="005C6D85">
        <w:rPr>
          <w:rFonts w:ascii="Times New Roman" w:hAnsi="Times New Roman" w:cs="Times New Roman"/>
          <w:i/>
          <w:sz w:val="28"/>
          <w:szCs w:val="28"/>
          <w:lang w:val="en-US"/>
        </w:rPr>
        <w:t xml:space="preserve">The article deals with the method of stimulation and motivation of educational activity, namely the creation of a situation of success in the lessons of fine arts in correctional classes. </w:t>
      </w:r>
      <w:proofErr w:type="gramStart"/>
      <w:r w:rsidRPr="005C6D85">
        <w:rPr>
          <w:rFonts w:ascii="Times New Roman" w:hAnsi="Times New Roman" w:cs="Times New Roman"/>
          <w:i/>
          <w:sz w:val="28"/>
          <w:szCs w:val="28"/>
          <w:lang w:val="en-US"/>
        </w:rPr>
        <w:t>On the example of practical application in working with children with disabilities, exercises to develop creative imagination, imagination, development of graphic skills.</w:t>
      </w:r>
      <w:proofErr w:type="gramEnd"/>
      <w:r w:rsidRPr="005C6D85">
        <w:rPr>
          <w:rFonts w:ascii="Times New Roman" w:hAnsi="Times New Roman" w:cs="Times New Roman"/>
          <w:i/>
          <w:sz w:val="28"/>
          <w:szCs w:val="28"/>
          <w:lang w:val="en-US"/>
        </w:rPr>
        <w:t xml:space="preserve"> Also in the article are exercises with which you can remove the stiffness, internal barriers that limit the development of children. </w:t>
      </w:r>
    </w:p>
    <w:p w:rsidR="005C6D85" w:rsidRPr="002D3387" w:rsidRDefault="005C6D85" w:rsidP="005C6D85">
      <w:pPr>
        <w:jc w:val="both"/>
        <w:rPr>
          <w:rFonts w:ascii="Times New Roman" w:hAnsi="Times New Roman" w:cs="Times New Roman"/>
          <w:i/>
          <w:sz w:val="28"/>
          <w:szCs w:val="28"/>
          <w:lang w:val="en-US"/>
        </w:rPr>
      </w:pPr>
      <w:r w:rsidRPr="005C6D85">
        <w:rPr>
          <w:rFonts w:ascii="Times New Roman" w:hAnsi="Times New Roman" w:cs="Times New Roman"/>
          <w:b/>
          <w:i/>
          <w:sz w:val="28"/>
          <w:szCs w:val="28"/>
          <w:lang w:val="en-US"/>
        </w:rPr>
        <w:t>Keywords</w:t>
      </w:r>
      <w:r w:rsidRPr="005C6D85">
        <w:rPr>
          <w:rFonts w:ascii="Times New Roman" w:hAnsi="Times New Roman" w:cs="Times New Roman"/>
          <w:i/>
          <w:sz w:val="28"/>
          <w:szCs w:val="28"/>
          <w:lang w:val="en-US"/>
        </w:rPr>
        <w:t>: graphic drawing, drawing by algorithm, musical painting, imagination, motivation.</w:t>
      </w:r>
    </w:p>
    <w:p w:rsidR="001917E4" w:rsidRPr="00C43489" w:rsidRDefault="001917E4" w:rsidP="00C93945">
      <w:pPr>
        <w:pStyle w:val="c9"/>
        <w:shd w:val="clear" w:color="auto" w:fill="FFFFFF"/>
        <w:spacing w:before="0" w:beforeAutospacing="0" w:after="0" w:afterAutospacing="0"/>
        <w:ind w:firstLine="708"/>
        <w:jc w:val="both"/>
        <w:rPr>
          <w:color w:val="000000"/>
          <w:sz w:val="28"/>
          <w:szCs w:val="28"/>
        </w:rPr>
      </w:pPr>
      <w:r w:rsidRPr="00C43489">
        <w:rPr>
          <w:rStyle w:val="c0"/>
          <w:color w:val="000000"/>
          <w:sz w:val="28"/>
          <w:szCs w:val="28"/>
        </w:rPr>
        <w:lastRenderedPageBreak/>
        <w:t>Считается, что все дети любят рисовать – ведь это чудесная возможность языком красок выразить свой восторг перед окружающим миром или показать неприятие его. Детский рисунок - это своего рода связующее звено между детской душой и миром взрослых, доверительный разговор со старшими. Рассматривая детские рисунки, поражаешься выразительности</w:t>
      </w:r>
      <w:r w:rsidR="002D3387">
        <w:rPr>
          <w:rStyle w:val="c0"/>
          <w:color w:val="000000"/>
          <w:sz w:val="28"/>
          <w:szCs w:val="28"/>
        </w:rPr>
        <w:t>,</w:t>
      </w:r>
      <w:r w:rsidRPr="00C43489">
        <w:rPr>
          <w:rStyle w:val="c0"/>
          <w:color w:val="000000"/>
          <w:sz w:val="28"/>
          <w:szCs w:val="28"/>
        </w:rPr>
        <w:t xml:space="preserve"> не смотря на то, что часто отсутствует грамотность изображения. Дети сами придумывают символы, рисуют их,  и остаются  довольными  своим творчеством.</w:t>
      </w:r>
    </w:p>
    <w:p w:rsidR="001917E4" w:rsidRPr="00C43489" w:rsidRDefault="001917E4" w:rsidP="00C93945">
      <w:pPr>
        <w:jc w:val="both"/>
        <w:rPr>
          <w:rStyle w:val="c0"/>
          <w:rFonts w:ascii="Times New Roman" w:hAnsi="Times New Roman" w:cs="Times New Roman"/>
          <w:color w:val="000000"/>
          <w:sz w:val="28"/>
          <w:szCs w:val="28"/>
        </w:rPr>
      </w:pPr>
      <w:r w:rsidRPr="00C43489">
        <w:rPr>
          <w:rStyle w:val="c0"/>
          <w:rFonts w:ascii="Times New Roman" w:hAnsi="Times New Roman" w:cs="Times New Roman"/>
          <w:color w:val="000000"/>
          <w:sz w:val="28"/>
          <w:szCs w:val="28"/>
        </w:rPr>
        <w:t>И вот ребёнок стал школьником…</w:t>
      </w:r>
      <w:r>
        <w:rPr>
          <w:rStyle w:val="c0"/>
          <w:rFonts w:ascii="Times New Roman" w:hAnsi="Times New Roman" w:cs="Times New Roman"/>
          <w:color w:val="000000"/>
          <w:sz w:val="28"/>
          <w:szCs w:val="28"/>
        </w:rPr>
        <w:t xml:space="preserve"> </w:t>
      </w:r>
      <w:r w:rsidRPr="00C43489">
        <w:rPr>
          <w:rStyle w:val="c0"/>
          <w:rFonts w:ascii="Times New Roman" w:hAnsi="Times New Roman" w:cs="Times New Roman"/>
          <w:color w:val="000000"/>
          <w:sz w:val="28"/>
          <w:szCs w:val="28"/>
        </w:rPr>
        <w:t>Что изменилось?</w:t>
      </w:r>
    </w:p>
    <w:p w:rsidR="008E6D27" w:rsidRDefault="001917E4" w:rsidP="00C93945">
      <w:pPr>
        <w:jc w:val="both"/>
        <w:rPr>
          <w:rStyle w:val="c0"/>
          <w:rFonts w:ascii="Times New Roman" w:hAnsi="Times New Roman" w:cs="Times New Roman"/>
          <w:color w:val="000000"/>
          <w:sz w:val="28"/>
          <w:szCs w:val="28"/>
        </w:rPr>
      </w:pPr>
      <w:r w:rsidRPr="00C43489">
        <w:rPr>
          <w:rStyle w:val="c0"/>
          <w:rFonts w:ascii="Times New Roman" w:hAnsi="Times New Roman" w:cs="Times New Roman"/>
          <w:color w:val="000000"/>
          <w:sz w:val="28"/>
          <w:szCs w:val="28"/>
        </w:rPr>
        <w:t>1.</w:t>
      </w:r>
      <w:r w:rsidR="008E6D27">
        <w:rPr>
          <w:rStyle w:val="c0"/>
          <w:rFonts w:ascii="Times New Roman" w:hAnsi="Times New Roman" w:cs="Times New Roman"/>
          <w:color w:val="000000"/>
          <w:sz w:val="28"/>
          <w:szCs w:val="28"/>
        </w:rPr>
        <w:t>Р</w:t>
      </w:r>
      <w:r w:rsidRPr="00C43489">
        <w:rPr>
          <w:rStyle w:val="c0"/>
          <w:rFonts w:ascii="Times New Roman" w:hAnsi="Times New Roman" w:cs="Times New Roman"/>
          <w:color w:val="000000"/>
          <w:sz w:val="28"/>
          <w:szCs w:val="28"/>
        </w:rPr>
        <w:t>абота по изобразительному искусству оценивается.</w:t>
      </w:r>
      <w:r>
        <w:rPr>
          <w:rStyle w:val="c0"/>
          <w:rFonts w:ascii="Times New Roman" w:hAnsi="Times New Roman" w:cs="Times New Roman"/>
          <w:color w:val="000000"/>
          <w:sz w:val="28"/>
          <w:szCs w:val="28"/>
        </w:rPr>
        <w:t xml:space="preserve">                                                     </w:t>
      </w:r>
      <w:r w:rsidRPr="00C43489">
        <w:rPr>
          <w:rStyle w:val="c0"/>
          <w:rFonts w:ascii="Times New Roman" w:hAnsi="Times New Roman" w:cs="Times New Roman"/>
          <w:color w:val="000000"/>
          <w:sz w:val="28"/>
          <w:szCs w:val="28"/>
        </w:rPr>
        <w:t xml:space="preserve">2.Предмет изобразительное искусство родители не гласно относят к </w:t>
      </w:r>
      <w:proofErr w:type="gramStart"/>
      <w:r w:rsidRPr="00C43489">
        <w:rPr>
          <w:rStyle w:val="c0"/>
          <w:rFonts w:ascii="Times New Roman" w:hAnsi="Times New Roman" w:cs="Times New Roman"/>
          <w:color w:val="000000"/>
          <w:sz w:val="28"/>
          <w:szCs w:val="28"/>
        </w:rPr>
        <w:t>второстепенным</w:t>
      </w:r>
      <w:proofErr w:type="gramEnd"/>
      <w:r w:rsidRPr="00C43489">
        <w:rPr>
          <w:rStyle w:val="c0"/>
          <w:rFonts w:ascii="Times New Roman" w:hAnsi="Times New Roman" w:cs="Times New Roman"/>
          <w:color w:val="000000"/>
          <w:sz w:val="28"/>
          <w:szCs w:val="28"/>
        </w:rPr>
        <w:t>.</w:t>
      </w:r>
      <w:r>
        <w:rPr>
          <w:rStyle w:val="c0"/>
          <w:rFonts w:ascii="Times New Roman" w:hAnsi="Times New Roman" w:cs="Times New Roman"/>
          <w:color w:val="000000"/>
          <w:sz w:val="28"/>
          <w:szCs w:val="28"/>
        </w:rPr>
        <w:t xml:space="preserve">                   </w:t>
      </w:r>
    </w:p>
    <w:p w:rsidR="001917E4" w:rsidRPr="00C43489" w:rsidRDefault="001917E4" w:rsidP="008E6D27">
      <w:pPr>
        <w:rPr>
          <w:rStyle w:val="c0"/>
          <w:rFonts w:ascii="Times New Roman" w:hAnsi="Times New Roman" w:cs="Times New Roman"/>
          <w:color w:val="000000"/>
          <w:sz w:val="28"/>
          <w:szCs w:val="28"/>
        </w:rPr>
      </w:pPr>
      <w:r w:rsidRPr="00C43489">
        <w:rPr>
          <w:rStyle w:val="c0"/>
          <w:rFonts w:ascii="Times New Roman" w:hAnsi="Times New Roman" w:cs="Times New Roman"/>
          <w:color w:val="000000"/>
          <w:sz w:val="28"/>
          <w:szCs w:val="28"/>
        </w:rPr>
        <w:t>3.</w:t>
      </w:r>
      <w:r>
        <w:rPr>
          <w:rStyle w:val="c0"/>
          <w:rFonts w:ascii="Times New Roman" w:hAnsi="Times New Roman" w:cs="Times New Roman"/>
          <w:color w:val="000000"/>
          <w:sz w:val="28"/>
          <w:szCs w:val="28"/>
        </w:rPr>
        <w:t xml:space="preserve"> </w:t>
      </w:r>
      <w:r w:rsidRPr="00C43489">
        <w:rPr>
          <w:rStyle w:val="c0"/>
          <w:rFonts w:ascii="Times New Roman" w:hAnsi="Times New Roman" w:cs="Times New Roman"/>
          <w:color w:val="000000"/>
          <w:sz w:val="28"/>
          <w:szCs w:val="28"/>
        </w:rPr>
        <w:t>Ограничение времени на работу. Рамки урока. Практическая  работа ученика  составляет  30 минут.</w:t>
      </w:r>
      <w:r>
        <w:rPr>
          <w:rStyle w:val="c0"/>
          <w:rFonts w:ascii="Times New Roman" w:hAnsi="Times New Roman" w:cs="Times New Roman"/>
          <w:color w:val="000000"/>
          <w:sz w:val="28"/>
          <w:szCs w:val="28"/>
        </w:rPr>
        <w:t xml:space="preserve">                                                                                                              </w:t>
      </w:r>
      <w:r w:rsidRPr="00C43489">
        <w:rPr>
          <w:rStyle w:val="c0"/>
          <w:rFonts w:ascii="Times New Roman" w:hAnsi="Times New Roman" w:cs="Times New Roman"/>
          <w:color w:val="000000"/>
          <w:sz w:val="28"/>
          <w:szCs w:val="28"/>
        </w:rPr>
        <w:t>4.Часто помогают родители, чтобы избежать проблем с оценками и задолженностями.</w:t>
      </w:r>
    </w:p>
    <w:p w:rsidR="001917E4" w:rsidRPr="00C93945" w:rsidRDefault="001917E4" w:rsidP="00C93945">
      <w:pPr>
        <w:jc w:val="both"/>
        <w:rPr>
          <w:rFonts w:ascii="Times New Roman" w:hAnsi="Times New Roman" w:cs="Times New Roman"/>
          <w:color w:val="000000"/>
          <w:sz w:val="28"/>
          <w:szCs w:val="28"/>
        </w:rPr>
      </w:pPr>
      <w:r w:rsidRPr="00C43489">
        <w:rPr>
          <w:rStyle w:val="c0"/>
          <w:rFonts w:ascii="Times New Roman" w:hAnsi="Times New Roman" w:cs="Times New Roman"/>
          <w:color w:val="000000"/>
          <w:sz w:val="28"/>
          <w:szCs w:val="28"/>
        </w:rPr>
        <w:t xml:space="preserve">Все эти проблемы обостряются,  если речь идёт о детях с ограниченными возможностями здоровья. В виду того, что такие детки часто имеют проблемы физического, психологического характера  которым сопутствует нарушение координации движений. Дети боятся и не хотят рисовать потому, что понимают, что получается не так, как хотелось бы. Часто на уроках я слышала:  «Я не умею рисовать!», «Я не люблю рисовать красками!». </w:t>
      </w:r>
      <w:r w:rsidRPr="00C43489">
        <w:rPr>
          <w:rFonts w:ascii="Times New Roman" w:hAnsi="Times New Roman" w:cs="Times New Roman"/>
          <w:color w:val="000000"/>
          <w:sz w:val="28"/>
          <w:szCs w:val="28"/>
          <w:shd w:val="clear" w:color="auto" w:fill="FFFFFF"/>
        </w:rPr>
        <w:t>Так как группа (коррекционный класс) детей с ОВЗ крайне неоднородна, то задачей учителя является отбор содержания в каждой конкретной ситуации и адекватных этому содержанию и возможностям учащихся методов и форм организации обучения.</w:t>
      </w:r>
      <w:r>
        <w:rPr>
          <w:rFonts w:ascii="Times New Roman" w:hAnsi="Times New Roman" w:cs="Times New Roman"/>
          <w:color w:val="000000"/>
          <w:sz w:val="28"/>
          <w:szCs w:val="28"/>
          <w:shd w:val="clear" w:color="auto" w:fill="FFFFFF"/>
        </w:rPr>
        <w:t xml:space="preserve"> </w:t>
      </w:r>
      <w:r w:rsidRPr="00C43489">
        <w:rPr>
          <w:rStyle w:val="c0"/>
          <w:rFonts w:ascii="Times New Roman" w:hAnsi="Times New Roman" w:cs="Times New Roman"/>
          <w:color w:val="000000"/>
          <w:sz w:val="28"/>
          <w:szCs w:val="28"/>
        </w:rPr>
        <w:t>Естественные вопросы, которыми задаётся учитель  в таких ситуациях:  Чем</w:t>
      </w:r>
      <w:r>
        <w:rPr>
          <w:rStyle w:val="c0"/>
          <w:rFonts w:ascii="Times New Roman" w:hAnsi="Times New Roman" w:cs="Times New Roman"/>
          <w:color w:val="000000"/>
          <w:sz w:val="28"/>
          <w:szCs w:val="28"/>
        </w:rPr>
        <w:t xml:space="preserve"> </w:t>
      </w:r>
      <w:r w:rsidRPr="00C43489">
        <w:rPr>
          <w:rStyle w:val="c0"/>
          <w:rFonts w:ascii="Times New Roman" w:hAnsi="Times New Roman" w:cs="Times New Roman"/>
          <w:color w:val="000000"/>
          <w:sz w:val="28"/>
          <w:szCs w:val="28"/>
        </w:rPr>
        <w:t>мотивировать таких деток? Как</w:t>
      </w:r>
      <w:r w:rsidR="00C93945">
        <w:rPr>
          <w:rStyle w:val="c0"/>
          <w:rFonts w:ascii="Times New Roman" w:hAnsi="Times New Roman" w:cs="Times New Roman"/>
          <w:color w:val="000000"/>
          <w:sz w:val="28"/>
          <w:szCs w:val="28"/>
        </w:rPr>
        <w:t xml:space="preserve"> заставить поверить в свои силы, ч</w:t>
      </w:r>
      <w:r w:rsidRPr="00C43489">
        <w:rPr>
          <w:rStyle w:val="c0"/>
          <w:rFonts w:ascii="Times New Roman" w:hAnsi="Times New Roman" w:cs="Times New Roman"/>
          <w:color w:val="000000"/>
          <w:sz w:val="28"/>
          <w:szCs w:val="28"/>
        </w:rPr>
        <w:t>тобы на выходе выполнить главную задачу предмета изобразительное искусства - развитие художественного вкуса, творческого воображения, понимания прекрасного, любовь и интерес к искусству.</w:t>
      </w:r>
      <w:r w:rsidR="00C93945">
        <w:rPr>
          <w:rStyle w:val="c0"/>
          <w:rFonts w:ascii="Times New Roman" w:hAnsi="Times New Roman" w:cs="Times New Roman"/>
          <w:color w:val="000000"/>
          <w:sz w:val="28"/>
          <w:szCs w:val="28"/>
        </w:rPr>
        <w:t xml:space="preserve"> </w:t>
      </w:r>
      <w:r w:rsidRPr="00C43489">
        <w:rPr>
          <w:rFonts w:ascii="Times New Roman" w:hAnsi="Times New Roman" w:cs="Times New Roman"/>
          <w:color w:val="000000"/>
          <w:sz w:val="28"/>
          <w:szCs w:val="28"/>
        </w:rPr>
        <w:t>Поэтому поиск и использование активных форм, методов и приёмов обучения является одним из необходимых средств повышения эффективности коррекционно-развивающего процесса в работе учителя.</w:t>
      </w:r>
      <w:r w:rsidR="00C93945">
        <w:rPr>
          <w:rFonts w:ascii="Times New Roman" w:hAnsi="Times New Roman" w:cs="Times New Roman"/>
          <w:color w:val="000000"/>
          <w:sz w:val="28"/>
          <w:szCs w:val="28"/>
        </w:rPr>
        <w:t xml:space="preserve">                                                        </w:t>
      </w:r>
      <w:r w:rsidRPr="00C93945">
        <w:rPr>
          <w:rFonts w:ascii="Times New Roman" w:hAnsi="Times New Roman" w:cs="Times New Roman"/>
          <w:color w:val="000000"/>
          <w:sz w:val="28"/>
          <w:szCs w:val="28"/>
        </w:rPr>
        <w:t>В педагогической деятельности учителя существует множество форм и методов работы</w:t>
      </w:r>
      <w:r w:rsidR="00C93945">
        <w:rPr>
          <w:rFonts w:ascii="Times New Roman" w:hAnsi="Times New Roman" w:cs="Times New Roman"/>
          <w:color w:val="000000"/>
          <w:sz w:val="28"/>
          <w:szCs w:val="28"/>
        </w:rPr>
        <w:t>, хочется</w:t>
      </w:r>
      <w:r w:rsidRPr="00C93945">
        <w:rPr>
          <w:rFonts w:ascii="Times New Roman" w:hAnsi="Times New Roman" w:cs="Times New Roman"/>
          <w:color w:val="000000"/>
          <w:sz w:val="28"/>
          <w:szCs w:val="28"/>
        </w:rPr>
        <w:t xml:space="preserve"> остановиться на методе стимулирования и </w:t>
      </w:r>
      <w:r w:rsidRPr="00C93945">
        <w:rPr>
          <w:rFonts w:ascii="Times New Roman" w:hAnsi="Times New Roman" w:cs="Times New Roman"/>
          <w:color w:val="000000"/>
          <w:sz w:val="28"/>
          <w:szCs w:val="28"/>
        </w:rPr>
        <w:lastRenderedPageBreak/>
        <w:t>мотивации учебной деятельности, а именно на  создании ситуации успеха на уроках изобразительного искусства.</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Впечатление от успеха бывает так велико, что может кардинально изменить сложившееся отрицательное отношение к процессу обучения.</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Что значит БОЛЬШАЯ победа в случае с детьми с ОВЗ</w:t>
      </w:r>
      <w:r w:rsidRPr="00E44932">
        <w:rPr>
          <w:color w:val="000000"/>
          <w:sz w:val="28"/>
          <w:szCs w:val="28"/>
        </w:rPr>
        <w:t>?</w:t>
      </w:r>
      <w:r w:rsidRPr="00C43489">
        <w:rPr>
          <w:color w:val="000000"/>
          <w:sz w:val="28"/>
          <w:szCs w:val="28"/>
        </w:rPr>
        <w:t xml:space="preserve"> </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 xml:space="preserve">   </w:t>
      </w:r>
      <w:r w:rsidR="002D3387">
        <w:rPr>
          <w:color w:val="000000"/>
          <w:sz w:val="28"/>
          <w:szCs w:val="28"/>
        </w:rPr>
        <w:t xml:space="preserve"> -</w:t>
      </w:r>
      <w:r w:rsidRPr="00C43489">
        <w:rPr>
          <w:color w:val="000000"/>
          <w:sz w:val="28"/>
          <w:szCs w:val="28"/>
        </w:rPr>
        <w:t xml:space="preserve">  это законченная работа,</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 xml:space="preserve">    </w:t>
      </w:r>
      <w:r w:rsidR="002D3387">
        <w:rPr>
          <w:color w:val="000000"/>
          <w:sz w:val="28"/>
          <w:szCs w:val="28"/>
        </w:rPr>
        <w:t>-</w:t>
      </w:r>
      <w:r w:rsidRPr="00C43489">
        <w:rPr>
          <w:color w:val="000000"/>
          <w:sz w:val="28"/>
          <w:szCs w:val="28"/>
        </w:rPr>
        <w:t xml:space="preserve"> это похвала учителя,</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 xml:space="preserve">    </w:t>
      </w:r>
      <w:r w:rsidR="002D3387">
        <w:rPr>
          <w:color w:val="000000"/>
          <w:sz w:val="28"/>
          <w:szCs w:val="28"/>
        </w:rPr>
        <w:t>-</w:t>
      </w:r>
      <w:r w:rsidRPr="00C43489">
        <w:rPr>
          <w:color w:val="000000"/>
          <w:sz w:val="28"/>
          <w:szCs w:val="28"/>
        </w:rPr>
        <w:t xml:space="preserve"> это чувство собственной удовлетворённости,</w:t>
      </w:r>
    </w:p>
    <w:p w:rsidR="002D3387" w:rsidRDefault="001917E4" w:rsidP="00C93945">
      <w:pPr>
        <w:pStyle w:val="a3"/>
        <w:spacing w:before="0" w:beforeAutospacing="0" w:after="150" w:afterAutospacing="0"/>
        <w:jc w:val="both"/>
        <w:rPr>
          <w:color w:val="000000"/>
          <w:sz w:val="28"/>
          <w:szCs w:val="28"/>
        </w:rPr>
      </w:pPr>
      <w:r w:rsidRPr="00C43489">
        <w:rPr>
          <w:color w:val="000000"/>
          <w:sz w:val="28"/>
          <w:szCs w:val="28"/>
        </w:rPr>
        <w:t xml:space="preserve">    </w:t>
      </w:r>
      <w:r w:rsidR="002D3387">
        <w:rPr>
          <w:color w:val="000000"/>
          <w:sz w:val="28"/>
          <w:szCs w:val="28"/>
        </w:rPr>
        <w:t>-</w:t>
      </w:r>
      <w:r w:rsidRPr="00C43489">
        <w:rPr>
          <w:color w:val="000000"/>
          <w:sz w:val="28"/>
          <w:szCs w:val="28"/>
        </w:rPr>
        <w:t xml:space="preserve"> это  увидеть свою работу на выставке, </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С чего мы начинаем работу?</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При зна</w:t>
      </w:r>
      <w:r>
        <w:rPr>
          <w:color w:val="000000"/>
          <w:sz w:val="28"/>
          <w:szCs w:val="28"/>
        </w:rPr>
        <w:t>ко</w:t>
      </w:r>
      <w:r w:rsidR="002D3387">
        <w:rPr>
          <w:color w:val="000000"/>
          <w:sz w:val="28"/>
          <w:szCs w:val="28"/>
        </w:rPr>
        <w:t>мстве с учащимися коррекционного  класса я оговариваю два</w:t>
      </w:r>
      <w:r w:rsidRPr="00C43489">
        <w:rPr>
          <w:color w:val="000000"/>
          <w:sz w:val="28"/>
          <w:szCs w:val="28"/>
        </w:rPr>
        <w:t xml:space="preserve"> момента:</w:t>
      </w:r>
    </w:p>
    <w:p w:rsidR="001917E4" w:rsidRPr="00C43489" w:rsidRDefault="001917E4" w:rsidP="00C93945">
      <w:pPr>
        <w:pStyle w:val="a3"/>
        <w:spacing w:before="0" w:beforeAutospacing="0" w:after="150" w:afterAutospacing="0"/>
        <w:jc w:val="both"/>
        <w:rPr>
          <w:color w:val="000000"/>
          <w:sz w:val="28"/>
          <w:szCs w:val="28"/>
        </w:rPr>
      </w:pPr>
      <w:r w:rsidRPr="00C43489">
        <w:rPr>
          <w:color w:val="000000"/>
          <w:sz w:val="28"/>
          <w:szCs w:val="28"/>
        </w:rPr>
        <w:t>1. Материалы и инструменты, которые должны быть у ученика на уроке</w:t>
      </w:r>
      <w:r>
        <w:rPr>
          <w:color w:val="000000"/>
          <w:sz w:val="28"/>
          <w:szCs w:val="28"/>
        </w:rPr>
        <w:t xml:space="preserve">.  Рекомендую учителю  иметь </w:t>
      </w:r>
      <w:r w:rsidRPr="00C43489">
        <w:rPr>
          <w:color w:val="000000"/>
          <w:sz w:val="28"/>
          <w:szCs w:val="28"/>
        </w:rPr>
        <w:t>в кабинете весь перечень необхо</w:t>
      </w:r>
      <w:r>
        <w:rPr>
          <w:color w:val="000000"/>
          <w:sz w:val="28"/>
          <w:szCs w:val="28"/>
        </w:rPr>
        <w:t>димых материалов и инструментов.</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hAnsi="Times New Roman" w:cs="Times New Roman"/>
          <w:color w:val="000000"/>
          <w:sz w:val="28"/>
          <w:szCs w:val="28"/>
        </w:rPr>
        <w:t>2.</w:t>
      </w:r>
      <w:r w:rsidRPr="00C43489">
        <w:rPr>
          <w:rFonts w:ascii="Times New Roman" w:eastAsia="Times New Roman" w:hAnsi="Times New Roman" w:cs="Times New Roman"/>
          <w:color w:val="000000"/>
          <w:sz w:val="28"/>
          <w:szCs w:val="28"/>
          <w:lang w:eastAsia="ru-RU"/>
        </w:rPr>
        <w:t xml:space="preserve"> Критерии оценивания. Главное, что влияет на оценку по предмету это усердие! Получилось или не получилось </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уходит на второй план. Старался или не ста</w:t>
      </w:r>
      <w:r>
        <w:rPr>
          <w:rFonts w:ascii="Times New Roman" w:eastAsia="Times New Roman" w:hAnsi="Times New Roman" w:cs="Times New Roman"/>
          <w:color w:val="000000"/>
          <w:sz w:val="28"/>
          <w:szCs w:val="28"/>
          <w:lang w:eastAsia="ru-RU"/>
        </w:rPr>
        <w:t>рался - в</w:t>
      </w:r>
      <w:r w:rsidRPr="00C43489">
        <w:rPr>
          <w:rFonts w:ascii="Times New Roman" w:eastAsia="Times New Roman" w:hAnsi="Times New Roman" w:cs="Times New Roman"/>
          <w:color w:val="000000"/>
          <w:sz w:val="28"/>
          <w:szCs w:val="28"/>
          <w:lang w:eastAsia="ru-RU"/>
        </w:rPr>
        <w:t>от</w:t>
      </w:r>
      <w:r>
        <w:rPr>
          <w:rFonts w:ascii="Times New Roman" w:eastAsia="Times New Roman" w:hAnsi="Times New Roman" w:cs="Times New Roman"/>
          <w:color w:val="000000"/>
          <w:sz w:val="28"/>
          <w:szCs w:val="28"/>
          <w:lang w:eastAsia="ru-RU"/>
        </w:rPr>
        <w:t>,</w:t>
      </w:r>
      <w:r w:rsidRPr="00C43489">
        <w:rPr>
          <w:rFonts w:ascii="Times New Roman" w:eastAsia="Times New Roman" w:hAnsi="Times New Roman" w:cs="Times New Roman"/>
          <w:color w:val="000000"/>
          <w:sz w:val="28"/>
          <w:szCs w:val="28"/>
          <w:lang w:eastAsia="ru-RU"/>
        </w:rPr>
        <w:t xml:space="preserve"> что главное!</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Мотивация к учёбе становится положительно устойчивой только в том случае, если учебная деятельность успешна, а способности ребёнка оцениваются объективно и позитивно. </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Я хочу познакомить вас с упражнениями, которые беспроигрышно работают в коррекционных классах.</w:t>
      </w:r>
      <w:r>
        <w:rPr>
          <w:rFonts w:ascii="Times New Roman" w:hAnsi="Times New Roman" w:cs="Times New Roman"/>
          <w:color w:val="333333"/>
          <w:sz w:val="28"/>
          <w:szCs w:val="28"/>
          <w:shd w:val="clear" w:color="auto" w:fill="FFFFFF"/>
        </w:rPr>
        <w:t xml:space="preserve">  Н</w:t>
      </w:r>
      <w:r w:rsidRPr="00C43489">
        <w:rPr>
          <w:rFonts w:ascii="Times New Roman" w:hAnsi="Times New Roman" w:cs="Times New Roman"/>
          <w:color w:val="333333"/>
          <w:sz w:val="28"/>
          <w:szCs w:val="28"/>
          <w:shd w:val="clear" w:color="auto" w:fill="FFFFFF"/>
        </w:rPr>
        <w:t>авыки, полученные детьми в ходе выполнения упражнений, оказываются востребованными не только на том уроке, где оно проводилось. Суммируясь и накапливаясь, они формируют будущий прочный фундамент, касающийся как изобразительной грамоты, так и представлений, восприятий, чувств ребёнка.</w:t>
      </w:r>
      <w:r w:rsidRPr="00C43489">
        <w:rPr>
          <w:rFonts w:ascii="Times New Roman" w:hAnsi="Times New Roman" w:cs="Times New Roman"/>
          <w:color w:val="333333"/>
          <w:sz w:val="28"/>
          <w:szCs w:val="28"/>
        </w:rPr>
        <w:br/>
      </w:r>
      <w:r>
        <w:rPr>
          <w:rFonts w:ascii="Times New Roman" w:eastAsia="Times New Roman" w:hAnsi="Times New Roman" w:cs="Times New Roman"/>
          <w:color w:val="000000"/>
          <w:sz w:val="28"/>
          <w:szCs w:val="28"/>
          <w:lang w:eastAsia="ru-RU"/>
        </w:rPr>
        <w:t>1. Г</w:t>
      </w:r>
      <w:r w:rsidRPr="00C43489">
        <w:rPr>
          <w:rFonts w:ascii="Times New Roman" w:eastAsia="Times New Roman" w:hAnsi="Times New Roman" w:cs="Times New Roman"/>
          <w:color w:val="000000"/>
          <w:sz w:val="28"/>
          <w:szCs w:val="28"/>
          <w:lang w:eastAsia="ru-RU"/>
        </w:rPr>
        <w:t>рафический рисунок.</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Выдаю ребятам листы в клетку со схемами построения изображения.</w:t>
      </w:r>
      <w:r>
        <w:rPr>
          <w:rFonts w:ascii="Times New Roman" w:eastAsia="Times New Roman" w:hAnsi="Times New Roman" w:cs="Times New Roman"/>
          <w:color w:val="000000"/>
          <w:sz w:val="28"/>
          <w:szCs w:val="28"/>
          <w:lang w:eastAsia="ru-RU"/>
        </w:rPr>
        <w:t xml:space="preserve"> Г</w:t>
      </w:r>
      <w:r w:rsidRPr="00C43489">
        <w:rPr>
          <w:rFonts w:ascii="Times New Roman" w:eastAsia="Times New Roman" w:hAnsi="Times New Roman" w:cs="Times New Roman"/>
          <w:color w:val="000000"/>
          <w:sz w:val="28"/>
          <w:szCs w:val="28"/>
          <w:lang w:eastAsia="ru-RU"/>
        </w:rPr>
        <w:t>отовых схем у меня много. Их можно составить самим, можно предложить составить детям, успешным в изобразительной деятельности, можно найти в интернете. Наверняка, у учителей начальных классов найдутся подобные графич</w:t>
      </w:r>
      <w:r>
        <w:rPr>
          <w:rFonts w:ascii="Times New Roman" w:eastAsia="Times New Roman" w:hAnsi="Times New Roman" w:cs="Times New Roman"/>
          <w:color w:val="000000"/>
          <w:sz w:val="28"/>
          <w:szCs w:val="28"/>
          <w:lang w:eastAsia="ru-RU"/>
        </w:rPr>
        <w:t>еские диктанты. Но на уроках изобразительного искусства</w:t>
      </w:r>
      <w:r w:rsidRPr="00C43489">
        <w:rPr>
          <w:rFonts w:ascii="Times New Roman" w:eastAsia="Times New Roman" w:hAnsi="Times New Roman" w:cs="Times New Roman"/>
          <w:color w:val="000000"/>
          <w:sz w:val="28"/>
          <w:szCs w:val="28"/>
          <w:lang w:eastAsia="ru-RU"/>
        </w:rPr>
        <w:t xml:space="preserve"> мы идём дальше. После того, как графическая фигура готова, ребёнок округляет углы, дорисовывает детали, создаёт образ и даже характер. Сегодня я хочу продемонстрировать вашему вниманию работу </w:t>
      </w:r>
      <w:r w:rsidRPr="00C43489">
        <w:rPr>
          <w:rFonts w:ascii="Times New Roman" w:eastAsia="Times New Roman" w:hAnsi="Times New Roman" w:cs="Times New Roman"/>
          <w:color w:val="000000"/>
          <w:sz w:val="28"/>
          <w:szCs w:val="28"/>
          <w:lang w:eastAsia="ru-RU"/>
        </w:rPr>
        <w:lastRenderedPageBreak/>
        <w:t xml:space="preserve">со схемой оленя. </w:t>
      </w:r>
      <w:r>
        <w:rPr>
          <w:rFonts w:ascii="Times New Roman" w:eastAsia="Times New Roman" w:hAnsi="Times New Roman" w:cs="Times New Roman"/>
          <w:color w:val="000000"/>
          <w:sz w:val="28"/>
          <w:szCs w:val="28"/>
          <w:lang w:eastAsia="ru-RU"/>
        </w:rPr>
        <w:t xml:space="preserve"> Начинается работа с выполнения графического рисунка по схеме, затем ученик  геометрическую, угловатую фигуру доводит до рисунка с плавными линиями, меняет положение ног, рисует шерсть, глаза оленя. Постепенно, выполняя такие упражнения,  ученик приобретает графические навыки. Дорабатывая рисунок, ученик вносит в него своё видение, характер персонажа. Нет ни одного похожего оленя. Каждый рисунок неповторим, индивидуален. </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xml:space="preserve"> У</w:t>
      </w:r>
      <w:r w:rsidRPr="00C43489">
        <w:rPr>
          <w:rFonts w:ascii="Times New Roman" w:eastAsia="Times New Roman" w:hAnsi="Times New Roman" w:cs="Times New Roman"/>
          <w:color w:val="000000"/>
          <w:sz w:val="28"/>
          <w:szCs w:val="28"/>
          <w:lang w:eastAsia="ru-RU"/>
        </w:rPr>
        <w:t>пражнение на развитие фантазии и воображения.</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 xml:space="preserve"> Рисунок по точкам. Я называю это упражнение «</w:t>
      </w:r>
      <w:proofErr w:type="gramStart"/>
      <w:r w:rsidRPr="00C43489">
        <w:rPr>
          <w:rFonts w:ascii="Times New Roman" w:eastAsia="Times New Roman" w:hAnsi="Times New Roman" w:cs="Times New Roman"/>
          <w:color w:val="000000"/>
          <w:sz w:val="28"/>
          <w:szCs w:val="28"/>
          <w:lang w:eastAsia="ru-RU"/>
        </w:rPr>
        <w:t>Рисую то…не знаю</w:t>
      </w:r>
      <w:proofErr w:type="gramEnd"/>
      <w:r w:rsidRPr="00C43489">
        <w:rPr>
          <w:rFonts w:ascii="Times New Roman" w:eastAsia="Times New Roman" w:hAnsi="Times New Roman" w:cs="Times New Roman"/>
          <w:color w:val="000000"/>
          <w:sz w:val="28"/>
          <w:szCs w:val="28"/>
          <w:lang w:eastAsia="ru-RU"/>
        </w:rPr>
        <w:t xml:space="preserve"> что»</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В начале урока дети не могут даже предположить, что за изображение получится у них в конце ур</w:t>
      </w:r>
      <w:r>
        <w:rPr>
          <w:rFonts w:ascii="Times New Roman" w:eastAsia="Times New Roman" w:hAnsi="Times New Roman" w:cs="Times New Roman"/>
          <w:color w:val="000000"/>
          <w:sz w:val="28"/>
          <w:szCs w:val="28"/>
          <w:lang w:eastAsia="ru-RU"/>
        </w:rPr>
        <w:t xml:space="preserve">ока. Учитель ставит </w:t>
      </w:r>
      <w:r w:rsidRPr="00C43489">
        <w:rPr>
          <w:rFonts w:ascii="Times New Roman" w:eastAsia="Times New Roman" w:hAnsi="Times New Roman" w:cs="Times New Roman"/>
          <w:color w:val="000000"/>
          <w:sz w:val="28"/>
          <w:szCs w:val="28"/>
          <w:lang w:eastAsia="ru-RU"/>
        </w:rPr>
        <w:t xml:space="preserve"> одинаковое количество точек на альбомном листе каждого ребёнка.</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Детям предлагается расслабленной рукой в любой последовательности эти точки соединить. Далее можно крутить лист, приближать его, отдалять, пока в воображении ребёнка не возникнет образ. Он может быть н</w:t>
      </w:r>
      <w:r>
        <w:rPr>
          <w:rFonts w:ascii="Times New Roman" w:eastAsia="Times New Roman" w:hAnsi="Times New Roman" w:cs="Times New Roman"/>
          <w:color w:val="000000"/>
          <w:sz w:val="28"/>
          <w:szCs w:val="28"/>
          <w:lang w:eastAsia="ru-RU"/>
        </w:rPr>
        <w:t xml:space="preserve">е один. И, </w:t>
      </w:r>
      <w:r w:rsidRPr="00C43489">
        <w:rPr>
          <w:rFonts w:ascii="Times New Roman" w:eastAsia="Times New Roman" w:hAnsi="Times New Roman" w:cs="Times New Roman"/>
          <w:color w:val="000000"/>
          <w:sz w:val="28"/>
          <w:szCs w:val="28"/>
          <w:lang w:eastAsia="ru-RU"/>
        </w:rPr>
        <w:t xml:space="preserve"> наконец, дорисовать детали, которые необходимы для полного представления того или иного образа. Фигуры появляются нереальные и реальные. Почти всегда детям хочется разукрасить свои творения. Получаются яркие интересные работы. Даже трудно поверить, что в начале урока на листе бумаги был только набор точек. Это задание все без исключения ребята выполняют с огромным удовольствием. </w:t>
      </w:r>
      <w:r>
        <w:rPr>
          <w:rFonts w:ascii="Times New Roman" w:eastAsia="Times New Roman" w:hAnsi="Times New Roman" w:cs="Times New Roman"/>
          <w:color w:val="000000"/>
          <w:sz w:val="28"/>
          <w:szCs w:val="28"/>
          <w:lang w:eastAsia="ru-RU"/>
        </w:rPr>
        <w:t xml:space="preserve"> Если первые детские рисунки получаются робкими и работа может занимать почти весь урок, то со временем это упражнение занимает 10-15 минут в начале урока. Хорошо с таким упражнением справляются учащиеся с диагнозом ДЦП, учащиеся с нарушением координации движения. </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3. Рисунок по алгоритму.</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Учитель на доске пошагово показывает последовательность выполнения рисунка. Ребёнок следует этой последовательности и дальше дорабатывает, создавая свой образ, характер.</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 канун </w:t>
      </w:r>
      <w:r w:rsidRPr="00C43489">
        <w:rPr>
          <w:rFonts w:ascii="Times New Roman" w:eastAsia="Times New Roman" w:hAnsi="Times New Roman" w:cs="Times New Roman"/>
          <w:color w:val="000000"/>
          <w:sz w:val="28"/>
          <w:szCs w:val="28"/>
          <w:lang w:eastAsia="ru-RU"/>
        </w:rPr>
        <w:t xml:space="preserve"> Нового года мы с ребятами решили нарисовать его символ – собаку. Собачки получились совершенно разные, но у всех получились!</w:t>
      </w:r>
      <w:r>
        <w:rPr>
          <w:rFonts w:ascii="Times New Roman" w:eastAsia="Times New Roman" w:hAnsi="Times New Roman" w:cs="Times New Roman"/>
          <w:color w:val="000000"/>
          <w:sz w:val="28"/>
          <w:szCs w:val="28"/>
          <w:lang w:eastAsia="ru-RU"/>
        </w:rPr>
        <w:t xml:space="preserve"> Учитель демонстрирует ученикам, что работа начинается с овала, далее вырисовывает нос, далее добавляя новые дополнения, заканчивая ушами и усами. Каждый ученик начинает работу с овала, но размер и точность у каждого разная, что делает каждую работу особенной. Все собаки на следующих этапах были по-своему  разукрашены и доработаны.  Одинаковых нет! После того, как рисунок закончен, а этот этап является самым сложным для детей с ОВЗ, ребята с удовольствием придумывают историю своему питомцу. Кто-то выглядывает из сугроба, кто то из подушек и так далее. Работу хочется закончить. Появляется усидчивость, старание, а с ними приходит и </w:t>
      </w:r>
      <w:proofErr w:type="gramStart"/>
      <w:r>
        <w:rPr>
          <w:rFonts w:ascii="Times New Roman" w:eastAsia="Times New Roman" w:hAnsi="Times New Roman" w:cs="Times New Roman"/>
          <w:color w:val="000000"/>
          <w:sz w:val="28"/>
          <w:szCs w:val="28"/>
          <w:lang w:eastAsia="ru-RU"/>
        </w:rPr>
        <w:t>навык</w:t>
      </w:r>
      <w:proofErr w:type="gramEnd"/>
      <w:r>
        <w:rPr>
          <w:rFonts w:ascii="Times New Roman" w:eastAsia="Times New Roman" w:hAnsi="Times New Roman" w:cs="Times New Roman"/>
          <w:color w:val="000000"/>
          <w:sz w:val="28"/>
          <w:szCs w:val="28"/>
          <w:lang w:eastAsia="ru-RU"/>
        </w:rPr>
        <w:t xml:space="preserve"> и творческое развитие ребёнка. А главное, что все собачки будут красоваться на школьной выставке.</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lastRenderedPageBreak/>
        <w:t>4.Сложно даются ребятам изображения,  имеющие в основе круглые формы, окружности. Так и тянутся их руки за циркулями и предметами, которые можно обвести. Как упражнение в построении округлых форм, предложила ученикам нарисовать снеговиков, но не простых, а непременно весёлых! Рассматривали др</w:t>
      </w:r>
      <w:r>
        <w:rPr>
          <w:rFonts w:ascii="Times New Roman" w:eastAsia="Times New Roman" w:hAnsi="Times New Roman" w:cs="Times New Roman"/>
          <w:color w:val="000000"/>
          <w:sz w:val="28"/>
          <w:szCs w:val="28"/>
          <w:lang w:eastAsia="ru-RU"/>
        </w:rPr>
        <w:t xml:space="preserve">уг друга, </w:t>
      </w:r>
      <w:r w:rsidRPr="00C43489">
        <w:rPr>
          <w:rFonts w:ascii="Times New Roman" w:eastAsia="Times New Roman" w:hAnsi="Times New Roman" w:cs="Times New Roman"/>
          <w:color w:val="000000"/>
          <w:sz w:val="28"/>
          <w:szCs w:val="28"/>
          <w:lang w:eastAsia="ru-RU"/>
        </w:rPr>
        <w:t>искали особенности мимики, передающей различные эмоции.</w:t>
      </w:r>
      <w:r>
        <w:rPr>
          <w:rFonts w:ascii="Times New Roman" w:eastAsia="Times New Roman" w:hAnsi="Times New Roman" w:cs="Times New Roman"/>
          <w:color w:val="000000"/>
          <w:sz w:val="28"/>
          <w:szCs w:val="28"/>
          <w:lang w:eastAsia="ru-RU"/>
        </w:rPr>
        <w:t xml:space="preserve"> Каждый снеговик состоит из трёх  окружностей разного размера. Это непременное условие упражнения.</w:t>
      </w:r>
      <w:r w:rsidRPr="00C43489">
        <w:rPr>
          <w:rFonts w:ascii="Times New Roman" w:eastAsia="Times New Roman" w:hAnsi="Times New Roman" w:cs="Times New Roman"/>
          <w:color w:val="000000"/>
          <w:sz w:val="28"/>
          <w:szCs w:val="28"/>
          <w:lang w:eastAsia="ru-RU"/>
        </w:rPr>
        <w:t xml:space="preserve"> И не скучно получилось рисовать окружности! И снеговики порадовали!</w:t>
      </w:r>
    </w:p>
    <w:p w:rsidR="001917E4" w:rsidRPr="00C43489" w:rsidRDefault="001917E4" w:rsidP="00C93945">
      <w:pPr>
        <w:spacing w:after="150" w:line="240" w:lineRule="auto"/>
        <w:jc w:val="both"/>
        <w:rPr>
          <w:rFonts w:ascii="Times New Roman" w:eastAsia="Times New Roman" w:hAnsi="Times New Roman" w:cs="Times New Roman"/>
          <w:color w:val="000000"/>
          <w:sz w:val="28"/>
          <w:szCs w:val="28"/>
          <w:lang w:eastAsia="ru-RU"/>
        </w:rPr>
      </w:pPr>
      <w:r w:rsidRPr="00C43489">
        <w:rPr>
          <w:rFonts w:ascii="Times New Roman" w:eastAsia="Times New Roman" w:hAnsi="Times New Roman" w:cs="Times New Roman"/>
          <w:color w:val="000000"/>
          <w:sz w:val="28"/>
          <w:szCs w:val="28"/>
          <w:lang w:eastAsia="ru-RU"/>
        </w:rPr>
        <w:t>5. Я влюблена в уроки</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 xml:space="preserve"> на которых мы рисуем музыку. Такие занятия я называю  уроками «музыкальной живописи или живописной музыкой». Предлагаю ребятам прослушать музыкальный фрагмент, с закрытыми глазами. В классе стараюсь создать особую атмосферу,  рассказать какие чувства вызывает музыка. Рассуждаем. Какое время дня? Утро? Вечер? Какие образы возникают перед глазами? Дует ветер, шумит морской прибой, метёт метель. Кто то представляет пар</w:t>
      </w:r>
      <w:r>
        <w:rPr>
          <w:rFonts w:ascii="Times New Roman" w:eastAsia="Times New Roman" w:hAnsi="Times New Roman" w:cs="Times New Roman"/>
          <w:color w:val="000000"/>
          <w:sz w:val="28"/>
          <w:szCs w:val="28"/>
          <w:lang w:eastAsia="ru-RU"/>
        </w:rPr>
        <w:t xml:space="preserve">усник, кто то цветочную поляну. </w:t>
      </w:r>
      <w:r w:rsidRPr="00C43489">
        <w:rPr>
          <w:rFonts w:ascii="Times New Roman" w:eastAsia="Times New Roman" w:hAnsi="Times New Roman" w:cs="Times New Roman"/>
          <w:color w:val="000000"/>
          <w:sz w:val="28"/>
          <w:szCs w:val="28"/>
          <w:lang w:eastAsia="ru-RU"/>
        </w:rPr>
        <w:t xml:space="preserve"> Но</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 xml:space="preserve"> не прошу изображать ничего конкретного. Только цвет, к которому потянется кисточка. А цвет такой, который в этот момент на душе. На таких уроках тишина идеальная! Учитель</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 xml:space="preserve"> тихонько не нарушая тишины, подходит к каждому ученику и касается плеча и</w:t>
      </w:r>
      <w:r>
        <w:rPr>
          <w:rFonts w:ascii="Times New Roman" w:eastAsia="Times New Roman" w:hAnsi="Times New Roman" w:cs="Times New Roman"/>
          <w:color w:val="000000"/>
          <w:sz w:val="28"/>
          <w:szCs w:val="28"/>
          <w:lang w:eastAsia="ru-RU"/>
        </w:rPr>
        <w:t xml:space="preserve">ли </w:t>
      </w:r>
      <w:r w:rsidRPr="00C43489">
        <w:rPr>
          <w:rFonts w:ascii="Times New Roman" w:eastAsia="Times New Roman" w:hAnsi="Times New Roman" w:cs="Times New Roman"/>
          <w:color w:val="000000"/>
          <w:sz w:val="28"/>
          <w:szCs w:val="28"/>
          <w:lang w:eastAsia="ru-RU"/>
        </w:rPr>
        <w:t xml:space="preserve"> поглаживает по голове, давая понять, что получается всё очень хорошо. Свет приглушаю, музыка наполняет весь класс. На первых уроках, ребята начинают достаточно робко. Не всегда цвета, которые пытается соединить ребёнок дают желаемый оттенок. Но в каждой работе найдётся замечательн</w:t>
      </w:r>
      <w:r>
        <w:rPr>
          <w:rFonts w:ascii="Times New Roman" w:eastAsia="Times New Roman" w:hAnsi="Times New Roman" w:cs="Times New Roman"/>
          <w:color w:val="000000"/>
          <w:sz w:val="28"/>
          <w:szCs w:val="28"/>
          <w:lang w:eastAsia="ru-RU"/>
        </w:rPr>
        <w:t xml:space="preserve">ый фрагмент, который может быть представлен на  </w:t>
      </w:r>
      <w:r w:rsidRPr="00C43489">
        <w:rPr>
          <w:rFonts w:ascii="Times New Roman" w:eastAsia="Times New Roman" w:hAnsi="Times New Roman" w:cs="Times New Roman"/>
          <w:color w:val="000000"/>
          <w:sz w:val="28"/>
          <w:szCs w:val="28"/>
          <w:lang w:eastAsia="ru-RU"/>
        </w:rPr>
        <w:t xml:space="preserve">вернисаже. Такие уроки снимают зажатость, внутренние барьеры, ограничивающие развитие детей. Чем чаще мы сможем создавать такие ситуации для учащихся, тем быстрее в их жизни начнут происходить </w:t>
      </w:r>
      <w:r w:rsidRPr="00C43489">
        <w:rPr>
          <w:rFonts w:ascii="Times New Roman" w:eastAsia="Times New Roman" w:hAnsi="Times New Roman" w:cs="Times New Roman"/>
          <w:color w:val="767676"/>
          <w:sz w:val="28"/>
          <w:szCs w:val="28"/>
          <w:lang w:eastAsia="ru-RU"/>
        </w:rPr>
        <w:t>позитивные перемены</w:t>
      </w:r>
      <w:r>
        <w:rPr>
          <w:rFonts w:ascii="Times New Roman" w:eastAsia="Times New Roman" w:hAnsi="Times New Roman" w:cs="Times New Roman"/>
          <w:color w:val="767676"/>
          <w:sz w:val="28"/>
          <w:szCs w:val="28"/>
          <w:lang w:eastAsia="ru-RU"/>
        </w:rPr>
        <w:t xml:space="preserve">.                                                                                         </w:t>
      </w:r>
      <w:r>
        <w:rPr>
          <w:rFonts w:ascii="Times New Roman" w:eastAsia="Times New Roman" w:hAnsi="Times New Roman" w:cs="Times New Roman"/>
          <w:color w:val="000000"/>
          <w:sz w:val="28"/>
          <w:szCs w:val="28"/>
          <w:lang w:eastAsia="ru-RU"/>
        </w:rPr>
        <w:t xml:space="preserve">Музыкальные фрагменты, которые </w:t>
      </w:r>
      <w:r w:rsidRPr="00C43489">
        <w:rPr>
          <w:rFonts w:ascii="Times New Roman" w:eastAsia="Times New Roman" w:hAnsi="Times New Roman" w:cs="Times New Roman"/>
          <w:color w:val="000000"/>
          <w:sz w:val="28"/>
          <w:szCs w:val="28"/>
          <w:lang w:eastAsia="ru-RU"/>
        </w:rPr>
        <w:t xml:space="preserve"> рекомендую</w:t>
      </w:r>
      <w:r>
        <w:rPr>
          <w:rFonts w:ascii="Times New Roman" w:eastAsia="Times New Roman" w:hAnsi="Times New Roman" w:cs="Times New Roman"/>
          <w:color w:val="000000"/>
          <w:sz w:val="28"/>
          <w:szCs w:val="28"/>
          <w:lang w:eastAsia="ru-RU"/>
        </w:rPr>
        <w:t xml:space="preserve"> для проведения таких уроков: </w:t>
      </w:r>
      <w:proofErr w:type="gramStart"/>
      <w:r w:rsidRPr="00C43489">
        <w:rPr>
          <w:rFonts w:ascii="Times New Roman" w:eastAsia="Times New Roman" w:hAnsi="Times New Roman" w:cs="Times New Roman"/>
          <w:color w:val="000000"/>
          <w:sz w:val="28"/>
          <w:szCs w:val="28"/>
          <w:lang w:eastAsia="ru-RU"/>
        </w:rPr>
        <w:t xml:space="preserve">Пер </w:t>
      </w:r>
      <w:proofErr w:type="spellStart"/>
      <w:r w:rsidRPr="00C43489">
        <w:rPr>
          <w:rFonts w:ascii="Times New Roman" w:eastAsia="Times New Roman" w:hAnsi="Times New Roman" w:cs="Times New Roman"/>
          <w:color w:val="000000"/>
          <w:sz w:val="28"/>
          <w:szCs w:val="28"/>
          <w:lang w:eastAsia="ru-RU"/>
        </w:rPr>
        <w:t>Гюнт</w:t>
      </w:r>
      <w:proofErr w:type="spellEnd"/>
      <w:r w:rsidRPr="00C43489">
        <w:rPr>
          <w:rFonts w:ascii="Times New Roman" w:eastAsia="Times New Roman" w:hAnsi="Times New Roman" w:cs="Times New Roman"/>
          <w:color w:val="000000"/>
          <w:sz w:val="28"/>
          <w:szCs w:val="28"/>
          <w:lang w:eastAsia="ru-RU"/>
        </w:rPr>
        <w:t xml:space="preserve"> « Утро», Свиридов «Метель», Таривердиев «Зимняя мелодия», </w:t>
      </w:r>
      <w:r>
        <w:rPr>
          <w:rFonts w:ascii="Times New Roman" w:eastAsia="Times New Roman" w:hAnsi="Times New Roman" w:cs="Times New Roman"/>
          <w:color w:val="000000"/>
          <w:sz w:val="28"/>
          <w:szCs w:val="28"/>
          <w:lang w:eastAsia="ru-RU"/>
        </w:rPr>
        <w:t xml:space="preserve"> «Снег над Ленинградом», </w:t>
      </w:r>
      <w:r w:rsidRPr="00C43489">
        <w:rPr>
          <w:rFonts w:ascii="Times New Roman" w:eastAsia="Times New Roman" w:hAnsi="Times New Roman" w:cs="Times New Roman"/>
          <w:color w:val="000000"/>
          <w:sz w:val="28"/>
          <w:szCs w:val="28"/>
          <w:lang w:eastAsia="ru-RU"/>
        </w:rPr>
        <w:t>Чайковский «Вальс цветов»</w:t>
      </w:r>
      <w:r>
        <w:rPr>
          <w:rFonts w:ascii="Times New Roman" w:eastAsia="Times New Roman" w:hAnsi="Times New Roman" w:cs="Times New Roman"/>
          <w:color w:val="000000"/>
          <w:sz w:val="28"/>
          <w:szCs w:val="28"/>
          <w:lang w:eastAsia="ru-RU"/>
        </w:rPr>
        <w:t xml:space="preserve">. </w:t>
      </w:r>
      <w:r w:rsidRPr="00C43489">
        <w:rPr>
          <w:rFonts w:ascii="Times New Roman" w:eastAsia="Times New Roman" w:hAnsi="Times New Roman" w:cs="Times New Roman"/>
          <w:color w:val="000000"/>
          <w:sz w:val="28"/>
          <w:szCs w:val="28"/>
          <w:lang w:eastAsia="ru-RU"/>
        </w:rPr>
        <w:t xml:space="preserve"> </w:t>
      </w:r>
      <w:proofErr w:type="gramEnd"/>
    </w:p>
    <w:p w:rsidR="001917E4" w:rsidRDefault="001917E4" w:rsidP="00C93945">
      <w:pPr>
        <w:pStyle w:val="a3"/>
        <w:spacing w:before="0" w:beforeAutospacing="0" w:after="150" w:afterAutospacing="0"/>
        <w:jc w:val="both"/>
        <w:rPr>
          <w:color w:val="000000"/>
          <w:sz w:val="28"/>
          <w:szCs w:val="28"/>
          <w:shd w:val="clear" w:color="auto" w:fill="FFFFFF"/>
        </w:rPr>
      </w:pPr>
      <w:r w:rsidRPr="00C43489">
        <w:rPr>
          <w:color w:val="000000"/>
          <w:sz w:val="28"/>
          <w:szCs w:val="28"/>
          <w:shd w:val="clear" w:color="auto" w:fill="FFFFFF"/>
        </w:rPr>
        <w:t>Философы говорят, что жизнь человеческая измеряется не количеством прожитых дней, месяцев, лет, а яркими, запоминающимися событиями, вп</w:t>
      </w:r>
      <w:r>
        <w:rPr>
          <w:color w:val="000000"/>
          <w:sz w:val="28"/>
          <w:szCs w:val="28"/>
          <w:shd w:val="clear" w:color="auto" w:fill="FFFFFF"/>
        </w:rPr>
        <w:t>ечатлениями от них. Пусть</w:t>
      </w:r>
      <w:r w:rsidRPr="00C43489">
        <w:rPr>
          <w:color w:val="000000"/>
          <w:sz w:val="28"/>
          <w:szCs w:val="28"/>
          <w:shd w:val="clear" w:color="auto" w:fill="FFFFFF"/>
        </w:rPr>
        <w:t xml:space="preserve"> ярких впечатлений у таких непростых деток будет больше! </w:t>
      </w:r>
    </w:p>
    <w:p w:rsidR="008E6D27" w:rsidRDefault="008E6D27" w:rsidP="00C93945">
      <w:pPr>
        <w:pStyle w:val="a3"/>
        <w:spacing w:before="0" w:beforeAutospacing="0" w:after="150" w:afterAutospacing="0"/>
        <w:jc w:val="both"/>
        <w:rPr>
          <w:color w:val="000000"/>
          <w:sz w:val="28"/>
          <w:szCs w:val="28"/>
          <w:shd w:val="clear" w:color="auto" w:fill="FFFFFF"/>
        </w:rPr>
      </w:pPr>
    </w:p>
    <w:p w:rsidR="008E6D27" w:rsidRDefault="008E6D27" w:rsidP="00C93945">
      <w:pPr>
        <w:pStyle w:val="a3"/>
        <w:spacing w:before="0" w:beforeAutospacing="0" w:after="150" w:afterAutospacing="0"/>
        <w:jc w:val="both"/>
        <w:rPr>
          <w:color w:val="000000"/>
          <w:sz w:val="28"/>
          <w:szCs w:val="28"/>
          <w:shd w:val="clear" w:color="auto" w:fill="FFFFFF"/>
        </w:rPr>
      </w:pPr>
    </w:p>
    <w:p w:rsidR="008E6D27" w:rsidRDefault="008E6D27" w:rsidP="00C93945">
      <w:pPr>
        <w:pStyle w:val="a3"/>
        <w:spacing w:before="0" w:beforeAutospacing="0" w:after="150" w:afterAutospacing="0"/>
        <w:jc w:val="both"/>
        <w:rPr>
          <w:color w:val="000000"/>
          <w:sz w:val="28"/>
          <w:szCs w:val="28"/>
          <w:shd w:val="clear" w:color="auto" w:fill="FFFFFF"/>
        </w:rPr>
      </w:pPr>
    </w:p>
    <w:p w:rsidR="008E6D27" w:rsidRDefault="008E6D27" w:rsidP="00C93945">
      <w:pPr>
        <w:pStyle w:val="a3"/>
        <w:spacing w:before="0" w:beforeAutospacing="0" w:after="150" w:afterAutospacing="0"/>
        <w:jc w:val="both"/>
        <w:rPr>
          <w:color w:val="000000"/>
          <w:sz w:val="28"/>
          <w:szCs w:val="28"/>
          <w:shd w:val="clear" w:color="auto" w:fill="FFFFFF"/>
        </w:rPr>
      </w:pPr>
    </w:p>
    <w:p w:rsidR="008E6D27" w:rsidRDefault="008E6D27" w:rsidP="00C93945">
      <w:pPr>
        <w:pStyle w:val="a3"/>
        <w:spacing w:before="0" w:beforeAutospacing="0" w:after="150" w:afterAutospacing="0"/>
        <w:jc w:val="both"/>
        <w:rPr>
          <w:color w:val="000000"/>
          <w:sz w:val="28"/>
          <w:szCs w:val="28"/>
          <w:shd w:val="clear" w:color="auto" w:fill="FFFFFF"/>
        </w:rPr>
      </w:pPr>
    </w:p>
    <w:p w:rsidR="008E6D27" w:rsidRPr="008E6D27" w:rsidRDefault="008E6D27" w:rsidP="008E6D27">
      <w:pPr>
        <w:pStyle w:val="a3"/>
        <w:spacing w:before="0" w:beforeAutospacing="0" w:after="150" w:afterAutospacing="0"/>
        <w:jc w:val="center"/>
        <w:rPr>
          <w:b/>
          <w:sz w:val="28"/>
          <w:szCs w:val="28"/>
        </w:rPr>
      </w:pPr>
      <w:r>
        <w:rPr>
          <w:b/>
          <w:sz w:val="28"/>
          <w:szCs w:val="28"/>
        </w:rPr>
        <w:lastRenderedPageBreak/>
        <w:t>Литература</w:t>
      </w:r>
    </w:p>
    <w:p w:rsidR="008E6D27" w:rsidRDefault="00C93945" w:rsidP="008E6D27">
      <w:pPr>
        <w:pStyle w:val="a3"/>
        <w:spacing w:before="0" w:beforeAutospacing="0" w:after="150" w:afterAutospacing="0"/>
        <w:rPr>
          <w:sz w:val="28"/>
          <w:szCs w:val="28"/>
        </w:rPr>
      </w:pPr>
      <w:r w:rsidRPr="008E6D27">
        <w:rPr>
          <w:sz w:val="28"/>
          <w:szCs w:val="28"/>
        </w:rPr>
        <w:t xml:space="preserve"> 1. Казакова Т.Г. Теория и методика развития детского изобразительного творчеств</w:t>
      </w:r>
      <w:proofErr w:type="gramStart"/>
      <w:r w:rsidRPr="008E6D27">
        <w:rPr>
          <w:sz w:val="28"/>
          <w:szCs w:val="28"/>
        </w:rPr>
        <w:t>а-</w:t>
      </w:r>
      <w:proofErr w:type="gramEnd"/>
      <w:r w:rsidRPr="008E6D27">
        <w:rPr>
          <w:sz w:val="28"/>
          <w:szCs w:val="28"/>
        </w:rPr>
        <w:t xml:space="preserve"> М.: Т.Г. Казакова </w:t>
      </w:r>
      <w:proofErr w:type="spellStart"/>
      <w:r w:rsidRPr="008E6D27">
        <w:rPr>
          <w:sz w:val="28"/>
          <w:szCs w:val="28"/>
        </w:rPr>
        <w:t>Гуманитар</w:t>
      </w:r>
      <w:proofErr w:type="spellEnd"/>
      <w:r w:rsidRPr="008E6D27">
        <w:rPr>
          <w:sz w:val="28"/>
          <w:szCs w:val="28"/>
        </w:rPr>
        <w:t xml:space="preserve">. Изд. Центр ВЛАДОС, 2006.- </w:t>
      </w:r>
      <w:proofErr w:type="gramStart"/>
      <w:r w:rsidRPr="008E6D27">
        <w:rPr>
          <w:sz w:val="28"/>
          <w:szCs w:val="28"/>
        </w:rPr>
        <w:t xml:space="preserve">С.189.] </w:t>
      </w:r>
      <w:proofErr w:type="gramEnd"/>
    </w:p>
    <w:p w:rsidR="008E6D27" w:rsidRDefault="00C93945" w:rsidP="008E6D27">
      <w:pPr>
        <w:pStyle w:val="a3"/>
        <w:spacing w:before="0" w:beforeAutospacing="0" w:after="150" w:afterAutospacing="0"/>
        <w:rPr>
          <w:sz w:val="28"/>
          <w:szCs w:val="28"/>
        </w:rPr>
      </w:pPr>
      <w:r w:rsidRPr="008E6D27">
        <w:rPr>
          <w:sz w:val="28"/>
          <w:szCs w:val="28"/>
        </w:rPr>
        <w:t xml:space="preserve">2. Григорьева Г.Г. Развитие дошкольника в изобразительной деятельности [Текст] / Г.Г. Григорьева - М.: Академия, 1999. - С.78. </w:t>
      </w:r>
    </w:p>
    <w:p w:rsidR="001917E4" w:rsidRPr="008E6D27" w:rsidRDefault="008E6D27" w:rsidP="008E6D27">
      <w:pPr>
        <w:pStyle w:val="a3"/>
        <w:spacing w:before="0" w:beforeAutospacing="0" w:after="150" w:afterAutospacing="0"/>
        <w:rPr>
          <w:color w:val="000000"/>
          <w:sz w:val="28"/>
          <w:szCs w:val="28"/>
        </w:rPr>
      </w:pPr>
      <w:r>
        <w:rPr>
          <w:sz w:val="28"/>
          <w:szCs w:val="28"/>
        </w:rPr>
        <w:t>3</w:t>
      </w:r>
      <w:r w:rsidR="00C93945" w:rsidRPr="008E6D27">
        <w:rPr>
          <w:sz w:val="28"/>
          <w:szCs w:val="28"/>
        </w:rPr>
        <w:t>. Полуянов Ю.А. Диагностика общего и художественного развития детей по их рисункам [Текст] / Ю.А. Полуянов - М.-Рига: Эксперимент, 2000. - С.23</w:t>
      </w:r>
    </w:p>
    <w:p w:rsidR="001917E4" w:rsidRPr="00C43489" w:rsidRDefault="001917E4" w:rsidP="00C93945">
      <w:pPr>
        <w:jc w:val="both"/>
        <w:rPr>
          <w:rStyle w:val="c0"/>
          <w:rFonts w:ascii="Times New Roman" w:hAnsi="Times New Roman" w:cs="Times New Roman"/>
          <w:color w:val="000000"/>
          <w:sz w:val="28"/>
          <w:szCs w:val="28"/>
        </w:rPr>
      </w:pPr>
    </w:p>
    <w:p w:rsidR="001917E4" w:rsidRPr="00C43489" w:rsidRDefault="001917E4" w:rsidP="001917E4">
      <w:pPr>
        <w:rPr>
          <w:rFonts w:ascii="Times New Roman" w:hAnsi="Times New Roman" w:cs="Times New Roman"/>
          <w:sz w:val="28"/>
          <w:szCs w:val="28"/>
        </w:rPr>
      </w:pPr>
    </w:p>
    <w:p w:rsidR="005C6D85" w:rsidRPr="005C6D85" w:rsidRDefault="005C6D85" w:rsidP="005C6D85">
      <w:pPr>
        <w:jc w:val="both"/>
        <w:rPr>
          <w:rFonts w:ascii="Times New Roman" w:hAnsi="Times New Roman" w:cs="Times New Roman"/>
          <w:i/>
          <w:sz w:val="28"/>
          <w:szCs w:val="28"/>
        </w:rPr>
      </w:pPr>
    </w:p>
    <w:sectPr w:rsidR="005C6D85" w:rsidRPr="005C6D85" w:rsidSect="001917E4">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6D85"/>
    <w:rsid w:val="001917E4"/>
    <w:rsid w:val="002D3387"/>
    <w:rsid w:val="005C6D85"/>
    <w:rsid w:val="008E6D27"/>
    <w:rsid w:val="00A065B5"/>
    <w:rsid w:val="00AB0F0A"/>
    <w:rsid w:val="00C939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9">
    <w:name w:val="c9"/>
    <w:basedOn w:val="a"/>
    <w:rsid w:val="005C6D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C6D85"/>
  </w:style>
  <w:style w:type="paragraph" w:styleId="a3">
    <w:name w:val="Normal (Web)"/>
    <w:basedOn w:val="a"/>
    <w:uiPriority w:val="99"/>
    <w:semiHidden/>
    <w:unhideWhenUsed/>
    <w:rsid w:val="005C6D8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9">
    <w:name w:val="c9"/>
    <w:basedOn w:val="a"/>
    <w:rsid w:val="005C6D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C6D85"/>
  </w:style>
  <w:style w:type="paragraph" w:styleId="a3">
    <w:name w:val="Normal (Web)"/>
    <w:basedOn w:val="a"/>
    <w:uiPriority w:val="99"/>
    <w:semiHidden/>
    <w:unhideWhenUsed/>
    <w:rsid w:val="005C6D8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1692</Words>
  <Characters>9650</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Виктор Бурмистров</dc:creator>
  <cp:lastModifiedBy>Виктор Бурмистров</cp:lastModifiedBy>
  <cp:revision>5</cp:revision>
  <dcterms:created xsi:type="dcterms:W3CDTF">2018-11-30T19:37:00Z</dcterms:created>
  <dcterms:modified xsi:type="dcterms:W3CDTF">2018-11-30T20:21:00Z</dcterms:modified>
</cp:coreProperties>
</file>